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12BC7" w14:textId="219645EA" w:rsidR="008E1AF7" w:rsidRDefault="008E1AF7" w:rsidP="008E1AF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                                                   </w:t>
      </w:r>
      <w:r w:rsidR="00E2736F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E2736F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E2736F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E2736F">
        <w:rPr>
          <w:rFonts w:ascii="Times New Roman" w:hAnsi="Times New Roman" w:cs="Times New Roman"/>
          <w:bCs/>
          <w:i/>
          <w:iCs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954403" w:rsidRPr="000970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Приложение  </w:t>
      </w:r>
    </w:p>
    <w:p w14:paraId="5669F187" w14:textId="77777777" w:rsidR="00FF0BCE" w:rsidRDefault="00FF0BCE" w:rsidP="00985B4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3AF5F" w14:textId="1716B286" w:rsidR="00763B65" w:rsidRPr="00067D38" w:rsidRDefault="00907EE1" w:rsidP="00985B4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D38">
        <w:rPr>
          <w:rFonts w:ascii="Times New Roman" w:hAnsi="Times New Roman" w:cs="Times New Roman"/>
          <w:b/>
          <w:sz w:val="28"/>
          <w:szCs w:val="28"/>
        </w:rPr>
        <w:t>Микрофинансовый</w:t>
      </w:r>
      <w:r w:rsidR="005E73D3" w:rsidRPr="00067D38">
        <w:rPr>
          <w:rFonts w:ascii="Times New Roman" w:hAnsi="Times New Roman" w:cs="Times New Roman"/>
          <w:b/>
          <w:sz w:val="28"/>
          <w:szCs w:val="28"/>
        </w:rPr>
        <w:t xml:space="preserve"> продукт</w:t>
      </w:r>
      <w:r w:rsidR="00DD7C58" w:rsidRPr="00067D3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Hlk38276599"/>
      <w:r w:rsidR="00DD7C58" w:rsidRPr="00067D38">
        <w:rPr>
          <w:rFonts w:ascii="Times New Roman" w:hAnsi="Times New Roman" w:cs="Times New Roman"/>
          <w:b/>
          <w:sz w:val="28"/>
          <w:szCs w:val="28"/>
        </w:rPr>
        <w:t>«</w:t>
      </w:r>
      <w:r w:rsidR="00516FC6">
        <w:rPr>
          <w:rFonts w:ascii="Times New Roman" w:hAnsi="Times New Roman" w:cs="Times New Roman"/>
          <w:b/>
          <w:sz w:val="28"/>
          <w:szCs w:val="28"/>
        </w:rPr>
        <w:t>4,5%</w:t>
      </w:r>
      <w:r w:rsidR="00DD7C58" w:rsidRPr="00067D38">
        <w:rPr>
          <w:rFonts w:ascii="Times New Roman" w:hAnsi="Times New Roman" w:cs="Times New Roman"/>
          <w:b/>
          <w:sz w:val="28"/>
          <w:szCs w:val="28"/>
        </w:rPr>
        <w:t>»</w:t>
      </w:r>
      <w:bookmarkEnd w:id="1"/>
    </w:p>
    <w:p w14:paraId="404B957F" w14:textId="77777777" w:rsidR="00985B45" w:rsidRPr="00067D38" w:rsidRDefault="00985B45" w:rsidP="00985B4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93" w:type="dxa"/>
        <w:tblInd w:w="137" w:type="dxa"/>
        <w:tblLook w:val="04A0" w:firstRow="1" w:lastRow="0" w:firstColumn="1" w:lastColumn="0" w:noHBand="0" w:noVBand="1"/>
      </w:tblPr>
      <w:tblGrid>
        <w:gridCol w:w="356"/>
        <w:gridCol w:w="2763"/>
        <w:gridCol w:w="7674"/>
      </w:tblGrid>
      <w:tr w:rsidR="00985B45" w14:paraId="5D30B71C" w14:textId="77777777" w:rsidTr="00DD601E">
        <w:trPr>
          <w:trHeight w:val="2826"/>
        </w:trPr>
        <w:tc>
          <w:tcPr>
            <w:tcW w:w="356" w:type="dxa"/>
            <w:vAlign w:val="center"/>
          </w:tcPr>
          <w:p w14:paraId="2EB2F5A4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3" w:type="dxa"/>
            <w:vAlign w:val="center"/>
          </w:tcPr>
          <w:p w14:paraId="22865984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31497910"/>
            <w:r>
              <w:rPr>
                <w:rFonts w:ascii="Times New Roman" w:hAnsi="Times New Roman" w:cs="Times New Roman"/>
                <w:sz w:val="28"/>
                <w:szCs w:val="28"/>
              </w:rPr>
              <w:t>Целевой сегмент</w:t>
            </w:r>
            <w:bookmarkEnd w:id="2"/>
          </w:p>
        </w:tc>
        <w:tc>
          <w:tcPr>
            <w:tcW w:w="7674" w:type="dxa"/>
            <w:vAlign w:val="center"/>
          </w:tcPr>
          <w:p w14:paraId="1724D4A1" w14:textId="77777777" w:rsidR="0009703A" w:rsidRDefault="00985B45" w:rsidP="00097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79E2">
              <w:rPr>
                <w:rFonts w:ascii="Times New Roman" w:hAnsi="Times New Roman" w:cs="Times New Roman"/>
                <w:sz w:val="28"/>
                <w:szCs w:val="28"/>
              </w:rPr>
              <w:t xml:space="preserve">убъект </w:t>
            </w:r>
            <w:r w:rsidR="00E16731">
              <w:rPr>
                <w:rFonts w:ascii="Times New Roman" w:hAnsi="Times New Roman" w:cs="Times New Roman"/>
                <w:sz w:val="28"/>
                <w:szCs w:val="28"/>
              </w:rPr>
              <w:t>малого и среднего предпринимательства</w:t>
            </w:r>
            <w:r w:rsidR="00B65CE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субъект МСП) </w:t>
            </w:r>
            <w:r w:rsidR="0009703A">
              <w:rPr>
                <w:rFonts w:ascii="Times New Roman" w:hAnsi="Times New Roman" w:cs="Times New Roman"/>
                <w:sz w:val="28"/>
                <w:szCs w:val="28"/>
              </w:rPr>
              <w:t>при одновременном соблюдении следующих условий:</w:t>
            </w:r>
          </w:p>
          <w:p w14:paraId="7AFDD663" w14:textId="77777777" w:rsidR="00E16731" w:rsidRPr="00E16731" w:rsidRDefault="00E16731" w:rsidP="000D1208">
            <w:pPr>
              <w:pStyle w:val="a4"/>
              <w:numPr>
                <w:ilvl w:val="0"/>
                <w:numId w:val="31"/>
              </w:numPr>
              <w:tabs>
                <w:tab w:val="left" w:pos="32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16731">
              <w:rPr>
                <w:rFonts w:ascii="Times New Roman" w:hAnsi="Times New Roman" w:cs="Times New Roman"/>
                <w:sz w:val="28"/>
                <w:szCs w:val="28"/>
              </w:rPr>
              <w:t>оответству</w:t>
            </w:r>
            <w:r w:rsidR="0009703A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E16731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 Федерального</w:t>
            </w:r>
            <w:r w:rsidR="00B65CE8">
              <w:rPr>
                <w:rFonts w:ascii="Times New Roman" w:hAnsi="Times New Roman" w:cs="Times New Roman"/>
                <w:sz w:val="28"/>
                <w:szCs w:val="28"/>
              </w:rPr>
              <w:t xml:space="preserve"> закона от 24.07.2007 N 209-ФЗ «</w:t>
            </w:r>
            <w:r w:rsidRPr="00E16731">
              <w:rPr>
                <w:rFonts w:ascii="Times New Roman" w:hAnsi="Times New Roman" w:cs="Times New Roman"/>
                <w:sz w:val="28"/>
                <w:szCs w:val="28"/>
              </w:rPr>
              <w:t>О развитии малого и среднего предпринима</w:t>
            </w:r>
            <w:r w:rsidR="00B65CE8">
              <w:rPr>
                <w:rFonts w:ascii="Times New Roman" w:hAnsi="Times New Roman" w:cs="Times New Roman"/>
                <w:sz w:val="28"/>
                <w:szCs w:val="28"/>
              </w:rPr>
              <w:t>тельства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16931D" w14:textId="10F9FEF8" w:rsidR="00EC4459" w:rsidRDefault="00EC4459" w:rsidP="00EC445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2) </w:t>
            </w:r>
            <w:r w:rsidR="007A46B8"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является </w:t>
            </w: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резидентом Республики Татарстан (зарегистрирован и осуществляет свою деятельность в Республике Татарст</w:t>
            </w:r>
            <w:r w:rsidR="00067D38"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ан)</w:t>
            </w:r>
            <w:r w:rsidR="00A73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1B73AB9" w14:textId="1C4CE8DF" w:rsidR="00A73DF9" w:rsidRPr="00960ACB" w:rsidRDefault="00A73DF9" w:rsidP="00EC445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A73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основным видом </w:t>
            </w:r>
            <w:r w:rsidRPr="00A73DF9">
              <w:rPr>
                <w:rFonts w:ascii="Times New Roman" w:hAnsi="Times New Roman" w:cs="Times New Roman"/>
                <w:sz w:val="28"/>
                <w:szCs w:val="28"/>
              </w:rPr>
              <w:t>является деятельность, входящая</w:t>
            </w:r>
            <w:r w:rsidRPr="00A73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раздел С «Обрабатывающие производства» общероссийского классификатора видов экономической деятельности </w:t>
            </w:r>
            <w:r w:rsidRPr="00A73DF9">
              <w:rPr>
                <w:rFonts w:ascii="Times New Roman" w:hAnsi="Times New Roman" w:cs="Times New Roman"/>
                <w:sz w:val="28"/>
                <w:szCs w:val="28"/>
              </w:rPr>
              <w:t>ОК 029-2014 (КДЕС Ред. 2).</w:t>
            </w:r>
          </w:p>
          <w:p w14:paraId="3816C92E" w14:textId="77777777" w:rsidR="00985B45" w:rsidRPr="0009703A" w:rsidRDefault="00985B45" w:rsidP="00EC4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B45" w14:paraId="77A6088E" w14:textId="77777777" w:rsidTr="00954403">
        <w:trPr>
          <w:trHeight w:val="1639"/>
        </w:trPr>
        <w:tc>
          <w:tcPr>
            <w:tcW w:w="356" w:type="dxa"/>
            <w:vAlign w:val="center"/>
          </w:tcPr>
          <w:p w14:paraId="30ED9F5D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3" w:type="dxa"/>
            <w:vAlign w:val="center"/>
          </w:tcPr>
          <w:p w14:paraId="270785BC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954403">
              <w:rPr>
                <w:rFonts w:ascii="Times New Roman" w:hAnsi="Times New Roman" w:cs="Times New Roman"/>
                <w:sz w:val="28"/>
                <w:szCs w:val="28"/>
              </w:rPr>
              <w:t>евое использование</w:t>
            </w:r>
          </w:p>
        </w:tc>
        <w:tc>
          <w:tcPr>
            <w:tcW w:w="7674" w:type="dxa"/>
            <w:vAlign w:val="center"/>
          </w:tcPr>
          <w:p w14:paraId="66A233B1" w14:textId="77777777" w:rsidR="00985B45" w:rsidRPr="00960ACB" w:rsidRDefault="00985B45" w:rsidP="007A4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>Любые обоснованные заемщиками затраты</w:t>
            </w:r>
            <w:r w:rsidR="0009703A"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</w:t>
            </w:r>
            <w:r w:rsidR="00954403"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Правилами предоставления микрозаймов Некоммерческой микрокредитной компанией «Фонд поддержки предпринимательства Республики Татарстан».</w:t>
            </w:r>
          </w:p>
        </w:tc>
      </w:tr>
      <w:tr w:rsidR="00985B45" w14:paraId="5851F19B" w14:textId="77777777" w:rsidTr="00954403">
        <w:trPr>
          <w:trHeight w:val="314"/>
        </w:trPr>
        <w:tc>
          <w:tcPr>
            <w:tcW w:w="356" w:type="dxa"/>
            <w:vAlign w:val="center"/>
          </w:tcPr>
          <w:p w14:paraId="37A32812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3" w:type="dxa"/>
            <w:vAlign w:val="center"/>
          </w:tcPr>
          <w:p w14:paraId="09451761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31498444"/>
            <w:r>
              <w:rPr>
                <w:rFonts w:ascii="Times New Roman" w:hAnsi="Times New Roman" w:cs="Times New Roman"/>
                <w:sz w:val="28"/>
                <w:szCs w:val="28"/>
              </w:rPr>
              <w:t>Сумма микрозайма</w:t>
            </w:r>
            <w:bookmarkEnd w:id="3"/>
          </w:p>
        </w:tc>
        <w:tc>
          <w:tcPr>
            <w:tcW w:w="7674" w:type="dxa"/>
            <w:vAlign w:val="center"/>
          </w:tcPr>
          <w:p w14:paraId="3A9E99BD" w14:textId="77777777" w:rsidR="00381DE0" w:rsidRPr="00960ACB" w:rsidRDefault="00381DE0" w:rsidP="00381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131498471"/>
            <w:r w:rsidRPr="00960A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5B45"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DD601E" w:rsidRPr="00960A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5B45" w:rsidRPr="00960ACB">
              <w:rPr>
                <w:rFonts w:ascii="Times New Roman" w:hAnsi="Times New Roman" w:cs="Times New Roman"/>
                <w:sz w:val="28"/>
                <w:szCs w:val="28"/>
              </w:rPr>
              <w:t>00 000 до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2292" w:rsidRPr="00960A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000 00</w:t>
            </w:r>
            <w:r w:rsidR="00CD2292" w:rsidRPr="00960A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456" w:rsidRPr="00960AC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bookmarkEnd w:id="4"/>
          <w:p w14:paraId="717CB5A8" w14:textId="77777777" w:rsidR="00381DE0" w:rsidRPr="00960ACB" w:rsidRDefault="00381DE0" w:rsidP="00381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B45" w14:paraId="61D7CD5C" w14:textId="77777777" w:rsidTr="00954403">
        <w:trPr>
          <w:trHeight w:val="314"/>
        </w:trPr>
        <w:tc>
          <w:tcPr>
            <w:tcW w:w="356" w:type="dxa"/>
            <w:vAlign w:val="center"/>
          </w:tcPr>
          <w:p w14:paraId="5AAE9FA6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31498604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3" w:type="dxa"/>
            <w:vAlign w:val="center"/>
          </w:tcPr>
          <w:p w14:paraId="782F830F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="004E111D">
              <w:rPr>
                <w:rFonts w:ascii="Times New Roman" w:hAnsi="Times New Roman" w:cs="Times New Roman"/>
                <w:sz w:val="28"/>
                <w:szCs w:val="28"/>
              </w:rPr>
              <w:t>микрозайма</w:t>
            </w:r>
          </w:p>
        </w:tc>
        <w:tc>
          <w:tcPr>
            <w:tcW w:w="7674" w:type="dxa"/>
            <w:vAlign w:val="center"/>
          </w:tcPr>
          <w:p w14:paraId="51C3DBE5" w14:textId="77777777" w:rsidR="00985B45" w:rsidRPr="00960ACB" w:rsidRDefault="006C7C98" w:rsidP="00381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От 3 до </w:t>
            </w:r>
            <w:r w:rsidR="00CD2292" w:rsidRPr="00960AC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месяцев</w:t>
            </w:r>
          </w:p>
        </w:tc>
      </w:tr>
      <w:bookmarkEnd w:id="5"/>
      <w:tr w:rsidR="00985B45" w14:paraId="0065746F" w14:textId="77777777" w:rsidTr="00954403">
        <w:trPr>
          <w:trHeight w:val="314"/>
        </w:trPr>
        <w:tc>
          <w:tcPr>
            <w:tcW w:w="356" w:type="dxa"/>
            <w:vAlign w:val="center"/>
          </w:tcPr>
          <w:p w14:paraId="2EEE3537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3" w:type="dxa"/>
            <w:vAlign w:val="center"/>
          </w:tcPr>
          <w:p w14:paraId="037C3CF3" w14:textId="77777777" w:rsidR="00985B45" w:rsidRPr="003158C3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приема заявок</w:t>
            </w:r>
          </w:p>
        </w:tc>
        <w:tc>
          <w:tcPr>
            <w:tcW w:w="7674" w:type="dxa"/>
            <w:vAlign w:val="center"/>
          </w:tcPr>
          <w:p w14:paraId="503AF212" w14:textId="49FD39BA" w:rsidR="00985B45" w:rsidRPr="00960ACB" w:rsidRDefault="00985B45" w:rsidP="000C32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C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AD23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BB69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6A171D" w:rsidRPr="00C251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F5779" w:rsidRPr="00C251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D23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A171D" w:rsidRPr="00C251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251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2292" w:rsidRPr="00C251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B45" w14:paraId="03B7E6E0" w14:textId="77777777" w:rsidTr="00EB7470">
        <w:trPr>
          <w:trHeight w:val="687"/>
        </w:trPr>
        <w:tc>
          <w:tcPr>
            <w:tcW w:w="356" w:type="dxa"/>
            <w:vAlign w:val="center"/>
          </w:tcPr>
          <w:p w14:paraId="4F307C46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3" w:type="dxa"/>
            <w:vAlign w:val="center"/>
          </w:tcPr>
          <w:p w14:paraId="121C5AE2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Процентная ставка</w:t>
            </w:r>
            <w:r w:rsidR="00A828E0">
              <w:rPr>
                <w:rFonts w:ascii="Times New Roman" w:hAnsi="Times New Roman" w:cs="Times New Roman"/>
                <w:sz w:val="28"/>
                <w:szCs w:val="28"/>
              </w:rPr>
              <w:t xml:space="preserve"> (годовых)</w:t>
            </w:r>
          </w:p>
        </w:tc>
        <w:tc>
          <w:tcPr>
            <w:tcW w:w="7674" w:type="dxa"/>
            <w:vAlign w:val="center"/>
          </w:tcPr>
          <w:p w14:paraId="48C1E667" w14:textId="77777777" w:rsidR="00516FC6" w:rsidRPr="00960ACB" w:rsidRDefault="00917C99" w:rsidP="00516F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16FC6"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Для субъектов МСП, </w:t>
            </w:r>
            <w:r w:rsidR="00516FC6" w:rsidRPr="00960ACB">
              <w:rPr>
                <w:rFonts w:ascii="Times New Roman" w:hAnsi="Times New Roman" w:cs="Times New Roman"/>
                <w:sz w:val="28"/>
                <w:szCs w:val="28"/>
              </w:rPr>
              <w:t>зарегистрированных и осуществляющих свою деятельность на территории моногорода при реализации приоритетных проектов</w:t>
            </w:r>
            <w:r w:rsidR="00516FC6" w:rsidRPr="00960ACB"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="00516FC6" w:rsidRPr="00960A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1B0D8FB" w14:textId="77777777" w:rsidR="00516FC6" w:rsidRPr="00960ACB" w:rsidRDefault="00516FC6" w:rsidP="00516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- 1/2 ключевой ставки Банка России, установленной на момент заключения договора микрозайма </w:t>
            </w:r>
            <w:r w:rsidRPr="00960A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наличии залогового обеспечения </w:t>
            </w:r>
            <w:r w:rsidRPr="00960AC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 (или) поручительства </w:t>
            </w:r>
            <w:r w:rsidRPr="00960ACB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Гарантийного Фонда РТ</w:t>
            </w:r>
            <w:r w:rsidRPr="0096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14:paraId="0880EDAD" w14:textId="42B51494" w:rsidR="00516FC6" w:rsidRPr="00960ACB" w:rsidRDefault="00516FC6" w:rsidP="00516F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,5% годовых - </w:t>
            </w:r>
            <w:r w:rsidRPr="0096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отсутствии залогового обеспечения </w:t>
            </w:r>
            <w:r w:rsidRPr="00960AC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 (или) поручительства </w:t>
            </w:r>
            <w:r w:rsidRPr="00960ACB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Гарантийного Фонда РТ</w:t>
            </w: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52ACD2E" w14:textId="77777777" w:rsidR="00516FC6" w:rsidRPr="00960ACB" w:rsidRDefault="00516FC6" w:rsidP="00516FC6">
            <w:pPr>
              <w:shd w:val="clear" w:color="auto" w:fill="FFFFFF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989965" w14:textId="28031206" w:rsidR="00917C99" w:rsidRPr="00A73DF9" w:rsidRDefault="00516FC6" w:rsidP="00516FC6">
            <w:pPr>
              <w:pStyle w:val="a4"/>
              <w:shd w:val="clear" w:color="auto" w:fill="FFFFFF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Для субъектов МСП, не указанных в подпункте 1 настоящего раздела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60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,5% годовых.</w:t>
            </w:r>
          </w:p>
          <w:p w14:paraId="4454C936" w14:textId="3373E942" w:rsidR="000B0D57" w:rsidRPr="00960ACB" w:rsidRDefault="000B0D57" w:rsidP="00623F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B45" w14:paraId="63061157" w14:textId="77777777" w:rsidTr="00954403">
        <w:trPr>
          <w:trHeight w:val="930"/>
        </w:trPr>
        <w:tc>
          <w:tcPr>
            <w:tcW w:w="356" w:type="dxa"/>
            <w:vAlign w:val="center"/>
          </w:tcPr>
          <w:p w14:paraId="4120D313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3" w:type="dxa"/>
            <w:vAlign w:val="center"/>
          </w:tcPr>
          <w:p w14:paraId="234E667B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</w:tc>
        <w:tc>
          <w:tcPr>
            <w:tcW w:w="7674" w:type="dxa"/>
          </w:tcPr>
          <w:p w14:paraId="11BE49B7" w14:textId="77777777" w:rsidR="00C1217A" w:rsidRDefault="00C1217A" w:rsidP="000B28FE">
            <w:pPr>
              <w:pStyle w:val="a4"/>
              <w:numPr>
                <w:ilvl w:val="0"/>
                <w:numId w:val="35"/>
              </w:numPr>
              <w:tabs>
                <w:tab w:val="left" w:pos="426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300 000 </w:t>
            </w:r>
            <w:r w:rsidR="007C5B14">
              <w:rPr>
                <w:rFonts w:ascii="Times New Roman" w:hAnsi="Times New Roman" w:cs="Times New Roman"/>
                <w:sz w:val="28"/>
                <w:szCs w:val="28"/>
              </w:rPr>
              <w:t xml:space="preserve">-500 000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руб.:</w:t>
            </w:r>
          </w:p>
          <w:p w14:paraId="4C1E9A77" w14:textId="77777777" w:rsidR="00C1217A" w:rsidRDefault="00C1217A" w:rsidP="00C1217A">
            <w:pPr>
              <w:pStyle w:val="a4"/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поручительство физического лица либо индивидуального предпринимателя, либо юридического лица, либо залог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стоимостью (с учетом К 0,7) не менее 100 % от суммы микрозайма.</w:t>
            </w:r>
          </w:p>
          <w:p w14:paraId="4D18AEC8" w14:textId="7CFE9AEF" w:rsidR="00C977D8" w:rsidRDefault="00CD4EA6" w:rsidP="000B28FE">
            <w:pPr>
              <w:pStyle w:val="a4"/>
              <w:numPr>
                <w:ilvl w:val="0"/>
                <w:numId w:val="35"/>
              </w:numPr>
              <w:tabs>
                <w:tab w:val="left" w:pos="426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0E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C5B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170EB">
              <w:rPr>
                <w:rFonts w:ascii="Times New Roman" w:hAnsi="Times New Roman" w:cs="Times New Roman"/>
                <w:sz w:val="28"/>
                <w:szCs w:val="28"/>
              </w:rPr>
              <w:t>00 00</w:t>
            </w:r>
            <w:r w:rsidR="00C121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170EB">
              <w:rPr>
                <w:rFonts w:ascii="Times New Roman" w:hAnsi="Times New Roman" w:cs="Times New Roman"/>
                <w:sz w:val="28"/>
                <w:szCs w:val="28"/>
              </w:rPr>
              <w:t xml:space="preserve"> до 1 000 000 руб.</w:t>
            </w:r>
            <w:r w:rsidR="00C977D8" w:rsidRPr="001170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6F6098B" w14:textId="77777777" w:rsidR="007C5B14" w:rsidRDefault="007C5B14" w:rsidP="007C5B14">
            <w:pPr>
              <w:pStyle w:val="a4"/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залог имущества стоимостью (с учетом К 0,7) не менее 100% от суммы микрозайма;</w:t>
            </w:r>
          </w:p>
          <w:p w14:paraId="67D8FFFF" w14:textId="77777777" w:rsidR="001170EB" w:rsidRDefault="00CD4EA6" w:rsidP="000B28FE">
            <w:pPr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поручительство физического</w:t>
            </w:r>
            <w:r w:rsidR="006542C3">
              <w:rPr>
                <w:rFonts w:ascii="Times New Roman" w:hAnsi="Times New Roman" w:cs="Times New Roman"/>
                <w:sz w:val="28"/>
                <w:szCs w:val="28"/>
              </w:rPr>
              <w:t xml:space="preserve"> лица либо индивидуального предпринимателя, либо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 </w:t>
            </w:r>
            <w:r w:rsidR="00C977D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залог</w:t>
            </w:r>
            <w:r w:rsidR="00C977D8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стоимостью (с учетом К 0,7) не менее 50% </w:t>
            </w:r>
            <w:r w:rsidR="001170EB">
              <w:rPr>
                <w:rFonts w:ascii="Times New Roman" w:hAnsi="Times New Roman" w:cs="Times New Roman"/>
                <w:sz w:val="28"/>
                <w:szCs w:val="28"/>
              </w:rPr>
              <w:t>от суммы</w:t>
            </w:r>
            <w:r w:rsidR="00C977D8">
              <w:rPr>
                <w:rFonts w:ascii="Times New Roman" w:hAnsi="Times New Roman" w:cs="Times New Roman"/>
                <w:sz w:val="28"/>
                <w:szCs w:val="28"/>
              </w:rPr>
              <w:t xml:space="preserve"> микрозайма</w:t>
            </w:r>
            <w:r w:rsidR="001170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E1C610" w14:textId="05BDC2A1" w:rsidR="001170EB" w:rsidRDefault="001170EB" w:rsidP="000B28FE">
            <w:pPr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поручительство</w:t>
            </w:r>
            <w:r w:rsidR="00CD4EA6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</w:t>
            </w:r>
            <w:r w:rsidR="006542C3">
              <w:rPr>
                <w:rFonts w:ascii="Times New Roman" w:hAnsi="Times New Roman" w:cs="Times New Roman"/>
                <w:sz w:val="28"/>
                <w:szCs w:val="28"/>
              </w:rPr>
              <w:t xml:space="preserve"> лица либо индивидуального предпринимателя,</w:t>
            </w:r>
            <w:r w:rsidR="00CD4E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42C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  <w:r w:rsidR="00CD4EA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D4EA6">
              <w:rPr>
                <w:rFonts w:ascii="Times New Roman" w:hAnsi="Times New Roman" w:cs="Times New Roman"/>
                <w:sz w:val="28"/>
                <w:szCs w:val="28"/>
              </w:rPr>
              <w:t xml:space="preserve"> поручительство Гарантийного Фонда РТ</w:t>
            </w:r>
            <w:r w:rsidR="00513C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5A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 w:rsidR="00E35C5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суммы микрозайма.</w:t>
            </w:r>
          </w:p>
          <w:p w14:paraId="42BF3412" w14:textId="22D1DA29" w:rsidR="006D6707" w:rsidRPr="00C251CE" w:rsidRDefault="006D6707" w:rsidP="006D6707">
            <w:pPr>
              <w:pStyle w:val="a4"/>
              <w:numPr>
                <w:ilvl w:val="0"/>
                <w:numId w:val="35"/>
              </w:numPr>
              <w:ind w:left="170" w:hanging="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Hlk137469916"/>
            <w:r w:rsidRPr="00C251CE">
              <w:rPr>
                <w:rFonts w:ascii="Times New Roman" w:hAnsi="Times New Roman" w:cs="Times New Roman"/>
                <w:sz w:val="28"/>
                <w:szCs w:val="28"/>
              </w:rPr>
              <w:t>от 1 000 001 до 2 000 000 руб.:</w:t>
            </w:r>
          </w:p>
          <w:p w14:paraId="7063FDE5" w14:textId="66B33601" w:rsidR="006D6707" w:rsidRPr="00C251CE" w:rsidRDefault="006D6707" w:rsidP="006D6707">
            <w:pPr>
              <w:pStyle w:val="a4"/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CE">
              <w:rPr>
                <w:rFonts w:ascii="Times New Roman" w:hAnsi="Times New Roman" w:cs="Times New Roman"/>
                <w:sz w:val="28"/>
                <w:szCs w:val="28"/>
              </w:rPr>
              <w:t>- залог имущества стоимостью (с учетом К 0,7) не менее 50% от суммы микрозайма + поручительство Гарантийного Фонда РТ до 50% от суммы микрозайма;</w:t>
            </w:r>
          </w:p>
          <w:p w14:paraId="58EA94BF" w14:textId="77777777" w:rsidR="006D6707" w:rsidRPr="006D6707" w:rsidRDefault="006D6707" w:rsidP="006D6707">
            <w:pPr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6707">
              <w:rPr>
                <w:rFonts w:ascii="Times New Roman" w:hAnsi="Times New Roman" w:cs="Times New Roman"/>
                <w:sz w:val="28"/>
                <w:szCs w:val="28"/>
              </w:rPr>
              <w:t>– поручительство физического лица либо индивидуального предпринимателя, либо юридического лица + залог имущества стоимостью (с учетом К 0,7) не менее 100 % от суммы микрозайма</w:t>
            </w:r>
            <w:bookmarkEnd w:id="7"/>
            <w:r w:rsidRPr="006D67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7800EC" w14:textId="0961144C" w:rsidR="001170EB" w:rsidRDefault="00CD4EA6" w:rsidP="000B28FE">
            <w:pPr>
              <w:pStyle w:val="a4"/>
              <w:numPr>
                <w:ilvl w:val="0"/>
                <w:numId w:val="35"/>
              </w:numPr>
              <w:tabs>
                <w:tab w:val="left" w:pos="426"/>
              </w:tabs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670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D6707" w:rsidRPr="006D67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D6707">
              <w:rPr>
                <w:rFonts w:ascii="Times New Roman" w:hAnsi="Times New Roman" w:cs="Times New Roman"/>
                <w:sz w:val="28"/>
                <w:szCs w:val="28"/>
              </w:rPr>
              <w:t xml:space="preserve"> 000 001</w:t>
            </w:r>
            <w:r w:rsidRPr="001170EB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027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170EB">
              <w:rPr>
                <w:rFonts w:ascii="Times New Roman" w:hAnsi="Times New Roman" w:cs="Times New Roman"/>
                <w:sz w:val="28"/>
                <w:szCs w:val="28"/>
              </w:rPr>
              <w:t> 000 000 руб.</w:t>
            </w:r>
            <w:r w:rsidR="001170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0C81E8D" w14:textId="77777777" w:rsidR="000B28FE" w:rsidRDefault="001170EB" w:rsidP="000B28FE">
            <w:pPr>
              <w:tabs>
                <w:tab w:val="left" w:pos="426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4EA6" w:rsidRPr="001170EB">
              <w:rPr>
                <w:rFonts w:ascii="Times New Roman" w:hAnsi="Times New Roman" w:cs="Times New Roman"/>
                <w:sz w:val="28"/>
                <w:szCs w:val="28"/>
              </w:rPr>
              <w:t>поручительство физического</w:t>
            </w:r>
            <w:r w:rsidR="006542C3">
              <w:rPr>
                <w:rFonts w:ascii="Times New Roman" w:hAnsi="Times New Roman" w:cs="Times New Roman"/>
                <w:sz w:val="28"/>
                <w:szCs w:val="28"/>
              </w:rPr>
              <w:t xml:space="preserve"> лица либо индивидуального предпринимателя,</w:t>
            </w:r>
            <w:r w:rsidR="00CD4EA6" w:rsidRPr="00117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42C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  <w:r w:rsidR="00CD4EA6" w:rsidRPr="001170EB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залог имущества </w:t>
            </w:r>
            <w:r w:rsidR="000B28FE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 учетом К 0,7) не менее </w:t>
            </w:r>
            <w:r w:rsidR="000B28FE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от суммы микрозайма</w:t>
            </w:r>
            <w:r w:rsidR="000B28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48BF45" w14:textId="77777777" w:rsidR="0093152F" w:rsidRDefault="000B28FE" w:rsidP="0093152F">
            <w:pPr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поручительство физического или юридического лица + поручительство Гарантийного Фонда РТ до 50</w:t>
            </w:r>
            <w:r w:rsidR="00E35C5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суммы микрозайма + залог имущества (с учетом К 0,7) не менее 50 % от суммы микрозайма.</w:t>
            </w:r>
            <w:r w:rsidR="00931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DE8ECF" w14:textId="18D72D79" w:rsidR="0093152F" w:rsidRDefault="00391223" w:rsidP="0093152F">
            <w:pPr>
              <w:tabs>
                <w:tab w:val="left" w:pos="426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223">
              <w:rPr>
                <w:rFonts w:ascii="Times New Roman" w:hAnsi="Times New Roman" w:cs="Times New Roman"/>
                <w:sz w:val="28"/>
                <w:szCs w:val="28"/>
              </w:rPr>
              <w:t xml:space="preserve">Если залогом является недвижимое имущество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3152F" w:rsidRPr="009711F5">
              <w:rPr>
                <w:rFonts w:ascii="Times New Roman" w:hAnsi="Times New Roman" w:cs="Times New Roman"/>
                <w:sz w:val="28"/>
                <w:szCs w:val="28"/>
              </w:rPr>
              <w:t>потека</w:t>
            </w:r>
            <w:r w:rsidR="0093152F" w:rsidRPr="00944441">
              <w:rPr>
                <w:rFonts w:ascii="Times New Roman" w:hAnsi="Times New Roman" w:cs="Times New Roman"/>
                <w:sz w:val="28"/>
                <w:szCs w:val="28"/>
              </w:rPr>
              <w:t xml:space="preserve"> подлежит государственной регистрации (через МФЦ для бизнеса г. Казань, ул. Петербургская, д. 28). </w:t>
            </w:r>
          </w:p>
          <w:p w14:paraId="4A1985BF" w14:textId="77777777" w:rsidR="0093152F" w:rsidRDefault="0093152F" w:rsidP="0093152F">
            <w:pPr>
              <w:tabs>
                <w:tab w:val="left" w:pos="426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441">
              <w:rPr>
                <w:rFonts w:ascii="Times New Roman" w:hAnsi="Times New Roman" w:cs="Times New Roman"/>
                <w:sz w:val="28"/>
                <w:szCs w:val="28"/>
              </w:rPr>
              <w:t>Если залогом является движимое имущество – вносятся сведения в реестр уведомлений о залоге движимого имущества Федеральной нотариальной палаты.</w:t>
            </w:r>
          </w:p>
          <w:p w14:paraId="502CD577" w14:textId="77777777" w:rsidR="00BB134B" w:rsidRPr="001170EB" w:rsidRDefault="0093152F" w:rsidP="002834A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441">
              <w:rPr>
                <w:rFonts w:ascii="Times New Roman" w:hAnsi="Times New Roman" w:cs="Times New Roman"/>
                <w:sz w:val="28"/>
                <w:szCs w:val="28"/>
              </w:rPr>
              <w:t>Предмет залога (за исключением земельных участков) подлежит обязательному страхованию, выгодоприобретателем должен являться Фонд.</w:t>
            </w:r>
          </w:p>
        </w:tc>
      </w:tr>
      <w:tr w:rsidR="00985B45" w14:paraId="275952DD" w14:textId="77777777" w:rsidTr="00954403">
        <w:trPr>
          <w:trHeight w:val="943"/>
        </w:trPr>
        <w:tc>
          <w:tcPr>
            <w:tcW w:w="356" w:type="dxa"/>
            <w:vAlign w:val="center"/>
          </w:tcPr>
          <w:p w14:paraId="7AD43202" w14:textId="77777777" w:rsidR="00985B45" w:rsidRDefault="00985B45" w:rsidP="00985B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763" w:type="dxa"/>
            <w:vAlign w:val="center"/>
          </w:tcPr>
          <w:p w14:paraId="398F7D26" w14:textId="77777777" w:rsidR="00985B45" w:rsidRDefault="00985B45" w:rsidP="00283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погашения</w:t>
            </w:r>
          </w:p>
        </w:tc>
        <w:tc>
          <w:tcPr>
            <w:tcW w:w="7674" w:type="dxa"/>
            <w:vAlign w:val="center"/>
          </w:tcPr>
          <w:p w14:paraId="50C0EF8C" w14:textId="77777777" w:rsidR="00985B45" w:rsidRDefault="00985B45" w:rsidP="00985B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Hlk131498968"/>
            <w:r>
              <w:rPr>
                <w:rFonts w:ascii="Times New Roman" w:hAnsi="Times New Roman" w:cs="Times New Roman"/>
                <w:sz w:val="28"/>
                <w:szCs w:val="28"/>
              </w:rPr>
              <w:t>Проценты – ежемесячно.</w:t>
            </w:r>
          </w:p>
          <w:p w14:paraId="14B2B869" w14:textId="77777777" w:rsidR="00985B45" w:rsidRDefault="00985B45" w:rsidP="00985B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долг – еже</w:t>
            </w:r>
            <w:r w:rsidR="00B65CE8">
              <w:rPr>
                <w:rFonts w:ascii="Times New Roman" w:hAnsi="Times New Roman" w:cs="Times New Roman"/>
                <w:sz w:val="28"/>
                <w:szCs w:val="28"/>
              </w:rPr>
              <w:t>месячно (возможно предоставление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отсрочки по уплате основного долга на </w:t>
            </w:r>
            <w:r w:rsidR="00D710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месяцев).</w:t>
            </w:r>
            <w:bookmarkEnd w:id="8"/>
          </w:p>
        </w:tc>
      </w:tr>
    </w:tbl>
    <w:p w14:paraId="45A3D81F" w14:textId="16DD5445" w:rsidR="00A7032C" w:rsidRPr="00133F04" w:rsidRDefault="00A7032C" w:rsidP="006E54F8">
      <w:pPr>
        <w:rPr>
          <w:rFonts w:ascii="Times New Roman" w:hAnsi="Times New Roman" w:cs="Times New Roman"/>
          <w:sz w:val="24"/>
          <w:szCs w:val="24"/>
        </w:rPr>
      </w:pPr>
    </w:p>
    <w:sectPr w:rsidR="00A7032C" w:rsidRPr="00133F04" w:rsidSect="005C7127">
      <w:pgSz w:w="11906" w:h="16838"/>
      <w:pgMar w:top="567" w:right="850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DD0F2" w14:textId="77777777" w:rsidR="00B225D5" w:rsidRDefault="00B225D5" w:rsidP="00F76CBB">
      <w:pPr>
        <w:spacing w:after="0" w:line="240" w:lineRule="auto"/>
      </w:pPr>
      <w:r>
        <w:separator/>
      </w:r>
    </w:p>
  </w:endnote>
  <w:endnote w:type="continuationSeparator" w:id="0">
    <w:p w14:paraId="4A710E0C" w14:textId="77777777" w:rsidR="00B225D5" w:rsidRDefault="00B225D5" w:rsidP="00F7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21A5A" w14:textId="77777777" w:rsidR="00B225D5" w:rsidRDefault="00B225D5" w:rsidP="00F76CBB">
      <w:pPr>
        <w:spacing w:after="0" w:line="240" w:lineRule="auto"/>
      </w:pPr>
      <w:r>
        <w:separator/>
      </w:r>
    </w:p>
  </w:footnote>
  <w:footnote w:type="continuationSeparator" w:id="0">
    <w:p w14:paraId="4A9B7B95" w14:textId="77777777" w:rsidR="00B225D5" w:rsidRDefault="00B225D5" w:rsidP="00F76CBB">
      <w:pPr>
        <w:spacing w:after="0" w:line="240" w:lineRule="auto"/>
      </w:pPr>
      <w:r>
        <w:continuationSeparator/>
      </w:r>
    </w:p>
  </w:footnote>
  <w:footnote w:id="1">
    <w:p w14:paraId="4A02F311" w14:textId="77777777" w:rsidR="00516FC6" w:rsidRPr="00175D38" w:rsidRDefault="00516FC6" w:rsidP="00516FC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1473937"/>
      <w:r w:rsidRPr="00471E07">
        <w:rPr>
          <w:rStyle w:val="ad"/>
          <w:sz w:val="28"/>
          <w:szCs w:val="28"/>
        </w:rPr>
        <w:footnoteRef/>
      </w:r>
      <w:r w:rsidRPr="00471E07">
        <w:rPr>
          <w:sz w:val="28"/>
          <w:szCs w:val="28"/>
        </w:rPr>
        <w:t xml:space="preserve"> </w:t>
      </w:r>
      <w:bookmarkEnd w:id="6"/>
      <w:r w:rsidRPr="00471E07">
        <w:rPr>
          <w:rFonts w:ascii="Times New Roman" w:hAnsi="Times New Roman" w:cs="Times New Roman"/>
          <w:sz w:val="28"/>
          <w:szCs w:val="28"/>
        </w:rPr>
        <w:t>Приоритетные проекты устанавливаются нормативным актом Минэкономразвития России.</w:t>
      </w:r>
    </w:p>
    <w:p w14:paraId="6E33B7F4" w14:textId="77777777" w:rsidR="00516FC6" w:rsidRPr="00175D38" w:rsidRDefault="00516FC6" w:rsidP="00516FC6">
      <w:pPr>
        <w:pStyle w:val="ab"/>
        <w:rPr>
          <w:sz w:val="28"/>
          <w:szCs w:val="2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DAD"/>
    <w:multiLevelType w:val="hybridMultilevel"/>
    <w:tmpl w:val="37B6980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521F7"/>
    <w:multiLevelType w:val="hybridMultilevel"/>
    <w:tmpl w:val="60EC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669"/>
    <w:multiLevelType w:val="hybridMultilevel"/>
    <w:tmpl w:val="536A71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0A48"/>
    <w:multiLevelType w:val="hybridMultilevel"/>
    <w:tmpl w:val="434076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44E28"/>
    <w:multiLevelType w:val="hybridMultilevel"/>
    <w:tmpl w:val="83281B5E"/>
    <w:lvl w:ilvl="0" w:tplc="36F25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0C6F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56C5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BCCD4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6EA9D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CDE2C7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FC42C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992DC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7FCB8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2452A"/>
    <w:multiLevelType w:val="hybridMultilevel"/>
    <w:tmpl w:val="5524B6A8"/>
    <w:lvl w:ilvl="0" w:tplc="D2BE7F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1514E"/>
    <w:multiLevelType w:val="hybridMultilevel"/>
    <w:tmpl w:val="C6D0AC72"/>
    <w:lvl w:ilvl="0" w:tplc="ABFA2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720A51"/>
    <w:multiLevelType w:val="hybridMultilevel"/>
    <w:tmpl w:val="EEC82A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785" w:hanging="705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C1A92"/>
    <w:multiLevelType w:val="hybridMultilevel"/>
    <w:tmpl w:val="B426B7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D45D3"/>
    <w:multiLevelType w:val="hybridMultilevel"/>
    <w:tmpl w:val="1044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13F57"/>
    <w:multiLevelType w:val="hybridMultilevel"/>
    <w:tmpl w:val="606E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503F6"/>
    <w:multiLevelType w:val="hybridMultilevel"/>
    <w:tmpl w:val="5DC60948"/>
    <w:lvl w:ilvl="0" w:tplc="49383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C2514"/>
    <w:multiLevelType w:val="hybridMultilevel"/>
    <w:tmpl w:val="70841C48"/>
    <w:lvl w:ilvl="0" w:tplc="73C27D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3E4193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7A410B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2A255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660079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E2537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E32786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07EF84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C988A1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B71F5"/>
    <w:multiLevelType w:val="hybridMultilevel"/>
    <w:tmpl w:val="63EA5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F5520"/>
    <w:multiLevelType w:val="hybridMultilevel"/>
    <w:tmpl w:val="1044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01A01"/>
    <w:multiLevelType w:val="hybridMultilevel"/>
    <w:tmpl w:val="83281B5E"/>
    <w:lvl w:ilvl="0" w:tplc="36F25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0C6F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56C5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BCCD4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6EA9D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CDE2C7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FC42C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992DC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7FCB8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885BA6"/>
    <w:multiLevelType w:val="hybridMultilevel"/>
    <w:tmpl w:val="3A9AB11C"/>
    <w:lvl w:ilvl="0" w:tplc="D3F6337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8671FDE"/>
    <w:multiLevelType w:val="hybridMultilevel"/>
    <w:tmpl w:val="90A8E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00378"/>
    <w:multiLevelType w:val="hybridMultilevel"/>
    <w:tmpl w:val="6FE88C82"/>
    <w:lvl w:ilvl="0" w:tplc="18109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7246D"/>
    <w:multiLevelType w:val="hybridMultilevel"/>
    <w:tmpl w:val="3A2E5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A63BF"/>
    <w:multiLevelType w:val="hybridMultilevel"/>
    <w:tmpl w:val="D310AF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329D1"/>
    <w:multiLevelType w:val="hybridMultilevel"/>
    <w:tmpl w:val="D108DA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37A68"/>
    <w:multiLevelType w:val="hybridMultilevel"/>
    <w:tmpl w:val="B36A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12430"/>
    <w:multiLevelType w:val="hybridMultilevel"/>
    <w:tmpl w:val="53D6C9B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C5E93"/>
    <w:multiLevelType w:val="hybridMultilevel"/>
    <w:tmpl w:val="CCFEC412"/>
    <w:lvl w:ilvl="0" w:tplc="ECD079A2">
      <w:start w:val="1"/>
      <w:numFmt w:val="bullet"/>
      <w:lvlText w:val=""/>
      <w:lvlJc w:val="left"/>
      <w:pPr>
        <w:ind w:left="49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1D0EA0"/>
    <w:multiLevelType w:val="hybridMultilevel"/>
    <w:tmpl w:val="83281B5E"/>
    <w:lvl w:ilvl="0" w:tplc="36F25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0C6F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56C5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BCCD4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6EA9D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CDE2C7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FC42C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992DC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7FCB8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FB63CC"/>
    <w:multiLevelType w:val="hybridMultilevel"/>
    <w:tmpl w:val="BE86C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3524D"/>
    <w:multiLevelType w:val="hybridMultilevel"/>
    <w:tmpl w:val="386CED7E"/>
    <w:lvl w:ilvl="0" w:tplc="49383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55691"/>
    <w:multiLevelType w:val="hybridMultilevel"/>
    <w:tmpl w:val="730A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073B6"/>
    <w:multiLevelType w:val="hybridMultilevel"/>
    <w:tmpl w:val="9CD66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67202"/>
    <w:multiLevelType w:val="hybridMultilevel"/>
    <w:tmpl w:val="C8B8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61DEC"/>
    <w:multiLevelType w:val="hybridMultilevel"/>
    <w:tmpl w:val="6D8E6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808E1"/>
    <w:multiLevelType w:val="multilevel"/>
    <w:tmpl w:val="A4A005B6"/>
    <w:lvl w:ilvl="0">
      <w:start w:val="1"/>
      <w:numFmt w:val="bullet"/>
      <w:lvlText w:val=""/>
      <w:lvlJc w:val="left"/>
      <w:pPr>
        <w:ind w:left="876" w:hanging="45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2652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3154" w:hanging="2160"/>
      </w:pPr>
      <w:rPr>
        <w:rFonts w:eastAsia="Calibri" w:hint="default"/>
      </w:rPr>
    </w:lvl>
  </w:abstractNum>
  <w:abstractNum w:abstractNumId="33" w15:restartNumberingAfterBreak="0">
    <w:nsid w:val="7385072B"/>
    <w:multiLevelType w:val="hybridMultilevel"/>
    <w:tmpl w:val="542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21CB5"/>
    <w:multiLevelType w:val="hybridMultilevel"/>
    <w:tmpl w:val="010E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8749B"/>
    <w:multiLevelType w:val="hybridMultilevel"/>
    <w:tmpl w:val="F098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97AE7"/>
    <w:multiLevelType w:val="multilevel"/>
    <w:tmpl w:val="D2F0C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15"/>
  </w:num>
  <w:num w:numId="4">
    <w:abstractNumId w:val="12"/>
  </w:num>
  <w:num w:numId="5">
    <w:abstractNumId w:val="22"/>
  </w:num>
  <w:num w:numId="6">
    <w:abstractNumId w:val="35"/>
  </w:num>
  <w:num w:numId="7">
    <w:abstractNumId w:val="6"/>
  </w:num>
  <w:num w:numId="8">
    <w:abstractNumId w:val="29"/>
  </w:num>
  <w:num w:numId="9">
    <w:abstractNumId w:val="0"/>
  </w:num>
  <w:num w:numId="10">
    <w:abstractNumId w:val="20"/>
  </w:num>
  <w:num w:numId="11">
    <w:abstractNumId w:val="17"/>
  </w:num>
  <w:num w:numId="12">
    <w:abstractNumId w:val="7"/>
  </w:num>
  <w:num w:numId="13">
    <w:abstractNumId w:val="3"/>
  </w:num>
  <w:num w:numId="14">
    <w:abstractNumId w:val="19"/>
  </w:num>
  <w:num w:numId="15">
    <w:abstractNumId w:val="28"/>
  </w:num>
  <w:num w:numId="16">
    <w:abstractNumId w:val="8"/>
  </w:num>
  <w:num w:numId="17">
    <w:abstractNumId w:val="2"/>
  </w:num>
  <w:num w:numId="18">
    <w:abstractNumId w:val="36"/>
  </w:num>
  <w:num w:numId="19">
    <w:abstractNumId w:val="32"/>
  </w:num>
  <w:num w:numId="20">
    <w:abstractNumId w:val="34"/>
  </w:num>
  <w:num w:numId="21">
    <w:abstractNumId w:val="5"/>
  </w:num>
  <w:num w:numId="22">
    <w:abstractNumId w:val="23"/>
  </w:num>
  <w:num w:numId="23">
    <w:abstractNumId w:val="26"/>
  </w:num>
  <w:num w:numId="24">
    <w:abstractNumId w:val="14"/>
  </w:num>
  <w:num w:numId="25">
    <w:abstractNumId w:val="11"/>
  </w:num>
  <w:num w:numId="26">
    <w:abstractNumId w:val="9"/>
  </w:num>
  <w:num w:numId="27">
    <w:abstractNumId w:val="27"/>
  </w:num>
  <w:num w:numId="28">
    <w:abstractNumId w:val="21"/>
  </w:num>
  <w:num w:numId="29">
    <w:abstractNumId w:val="33"/>
  </w:num>
  <w:num w:numId="30">
    <w:abstractNumId w:val="18"/>
  </w:num>
  <w:num w:numId="31">
    <w:abstractNumId w:val="13"/>
  </w:num>
  <w:num w:numId="32">
    <w:abstractNumId w:val="16"/>
  </w:num>
  <w:num w:numId="33">
    <w:abstractNumId w:val="24"/>
  </w:num>
  <w:num w:numId="34">
    <w:abstractNumId w:val="1"/>
  </w:num>
  <w:num w:numId="35">
    <w:abstractNumId w:val="10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D5"/>
    <w:rsid w:val="000108F8"/>
    <w:rsid w:val="0001115A"/>
    <w:rsid w:val="00023D68"/>
    <w:rsid w:val="00027649"/>
    <w:rsid w:val="00027E18"/>
    <w:rsid w:val="00042F55"/>
    <w:rsid w:val="00044EDF"/>
    <w:rsid w:val="00066DA4"/>
    <w:rsid w:val="00067D38"/>
    <w:rsid w:val="0008283D"/>
    <w:rsid w:val="00096570"/>
    <w:rsid w:val="0009703A"/>
    <w:rsid w:val="000A18EF"/>
    <w:rsid w:val="000B0D57"/>
    <w:rsid w:val="000B1852"/>
    <w:rsid w:val="000B28FE"/>
    <w:rsid w:val="000C169E"/>
    <w:rsid w:val="000C32D7"/>
    <w:rsid w:val="000D1208"/>
    <w:rsid w:val="000D5B4B"/>
    <w:rsid w:val="000E7F67"/>
    <w:rsid w:val="000F099E"/>
    <w:rsid w:val="00104202"/>
    <w:rsid w:val="001170EB"/>
    <w:rsid w:val="00117D53"/>
    <w:rsid w:val="00125C92"/>
    <w:rsid w:val="00127D2D"/>
    <w:rsid w:val="00133F04"/>
    <w:rsid w:val="0013473C"/>
    <w:rsid w:val="001404E0"/>
    <w:rsid w:val="00144FAD"/>
    <w:rsid w:val="00160875"/>
    <w:rsid w:val="00175D38"/>
    <w:rsid w:val="00184765"/>
    <w:rsid w:val="001A3EC4"/>
    <w:rsid w:val="001A4F16"/>
    <w:rsid w:val="001B4C0B"/>
    <w:rsid w:val="001D1B27"/>
    <w:rsid w:val="001D410D"/>
    <w:rsid w:val="001D59EE"/>
    <w:rsid w:val="001F0D26"/>
    <w:rsid w:val="001F2F08"/>
    <w:rsid w:val="00214843"/>
    <w:rsid w:val="002275F0"/>
    <w:rsid w:val="00237202"/>
    <w:rsid w:val="00252274"/>
    <w:rsid w:val="00263D7B"/>
    <w:rsid w:val="00270B6C"/>
    <w:rsid w:val="00273D73"/>
    <w:rsid w:val="002834AB"/>
    <w:rsid w:val="002836C5"/>
    <w:rsid w:val="00293491"/>
    <w:rsid w:val="002B4C61"/>
    <w:rsid w:val="002D078C"/>
    <w:rsid w:val="002E2375"/>
    <w:rsid w:val="002E2989"/>
    <w:rsid w:val="002E604C"/>
    <w:rsid w:val="002F5594"/>
    <w:rsid w:val="002F6EB2"/>
    <w:rsid w:val="00300365"/>
    <w:rsid w:val="003158C3"/>
    <w:rsid w:val="00332B82"/>
    <w:rsid w:val="00343BE8"/>
    <w:rsid w:val="003452DB"/>
    <w:rsid w:val="003676B0"/>
    <w:rsid w:val="00381DE0"/>
    <w:rsid w:val="003872CC"/>
    <w:rsid w:val="00391223"/>
    <w:rsid w:val="00395583"/>
    <w:rsid w:val="003B5D89"/>
    <w:rsid w:val="003C668D"/>
    <w:rsid w:val="003D0456"/>
    <w:rsid w:val="003D4CB3"/>
    <w:rsid w:val="003D6F6F"/>
    <w:rsid w:val="003E29AD"/>
    <w:rsid w:val="003E2FAD"/>
    <w:rsid w:val="003F675B"/>
    <w:rsid w:val="003F7987"/>
    <w:rsid w:val="00422541"/>
    <w:rsid w:val="00431BC1"/>
    <w:rsid w:val="0044036B"/>
    <w:rsid w:val="00440D79"/>
    <w:rsid w:val="00442A6C"/>
    <w:rsid w:val="00443B75"/>
    <w:rsid w:val="00453D95"/>
    <w:rsid w:val="00455154"/>
    <w:rsid w:val="00455C00"/>
    <w:rsid w:val="00471E07"/>
    <w:rsid w:val="00476418"/>
    <w:rsid w:val="00480C98"/>
    <w:rsid w:val="004922EE"/>
    <w:rsid w:val="004979AF"/>
    <w:rsid w:val="004A4853"/>
    <w:rsid w:val="004B2D60"/>
    <w:rsid w:val="004B3C2B"/>
    <w:rsid w:val="004D43A3"/>
    <w:rsid w:val="004E111D"/>
    <w:rsid w:val="004F176A"/>
    <w:rsid w:val="004F4B2D"/>
    <w:rsid w:val="00511D55"/>
    <w:rsid w:val="00513CC7"/>
    <w:rsid w:val="00516FC6"/>
    <w:rsid w:val="00517178"/>
    <w:rsid w:val="0052116B"/>
    <w:rsid w:val="005233E3"/>
    <w:rsid w:val="005249D8"/>
    <w:rsid w:val="00524A14"/>
    <w:rsid w:val="00542DD4"/>
    <w:rsid w:val="0054308D"/>
    <w:rsid w:val="00544BA7"/>
    <w:rsid w:val="0055024C"/>
    <w:rsid w:val="00553C2D"/>
    <w:rsid w:val="005654FD"/>
    <w:rsid w:val="005660AA"/>
    <w:rsid w:val="00571512"/>
    <w:rsid w:val="00575F16"/>
    <w:rsid w:val="00584E08"/>
    <w:rsid w:val="00591FBF"/>
    <w:rsid w:val="00592B43"/>
    <w:rsid w:val="005B4BAC"/>
    <w:rsid w:val="005C7127"/>
    <w:rsid w:val="005D6FE4"/>
    <w:rsid w:val="005E73D3"/>
    <w:rsid w:val="00600FB0"/>
    <w:rsid w:val="00616880"/>
    <w:rsid w:val="00623F47"/>
    <w:rsid w:val="00626403"/>
    <w:rsid w:val="0063701C"/>
    <w:rsid w:val="0064355D"/>
    <w:rsid w:val="006542C3"/>
    <w:rsid w:val="0069555C"/>
    <w:rsid w:val="006A171D"/>
    <w:rsid w:val="006A79A5"/>
    <w:rsid w:val="006C51AD"/>
    <w:rsid w:val="006C7C98"/>
    <w:rsid w:val="006D1660"/>
    <w:rsid w:val="006D210D"/>
    <w:rsid w:val="006D2BD6"/>
    <w:rsid w:val="006D5948"/>
    <w:rsid w:val="006D6707"/>
    <w:rsid w:val="006E54F8"/>
    <w:rsid w:val="006F154A"/>
    <w:rsid w:val="006F760F"/>
    <w:rsid w:val="00702F61"/>
    <w:rsid w:val="00706B3D"/>
    <w:rsid w:val="00710ADE"/>
    <w:rsid w:val="00712E05"/>
    <w:rsid w:val="007211E6"/>
    <w:rsid w:val="00730598"/>
    <w:rsid w:val="00733AD6"/>
    <w:rsid w:val="00742D54"/>
    <w:rsid w:val="00750E24"/>
    <w:rsid w:val="00763B65"/>
    <w:rsid w:val="00791AAE"/>
    <w:rsid w:val="007A46B8"/>
    <w:rsid w:val="007A61A0"/>
    <w:rsid w:val="007B42BC"/>
    <w:rsid w:val="007B776D"/>
    <w:rsid w:val="007C5B14"/>
    <w:rsid w:val="007D22F0"/>
    <w:rsid w:val="007D459D"/>
    <w:rsid w:val="007F5779"/>
    <w:rsid w:val="00802B26"/>
    <w:rsid w:val="00816C71"/>
    <w:rsid w:val="008409D0"/>
    <w:rsid w:val="0084496D"/>
    <w:rsid w:val="008553B9"/>
    <w:rsid w:val="0085753A"/>
    <w:rsid w:val="00884CED"/>
    <w:rsid w:val="008A44BD"/>
    <w:rsid w:val="008A69D4"/>
    <w:rsid w:val="008B5F19"/>
    <w:rsid w:val="008C1851"/>
    <w:rsid w:val="008C47A2"/>
    <w:rsid w:val="008C5F56"/>
    <w:rsid w:val="008C6A30"/>
    <w:rsid w:val="008C765D"/>
    <w:rsid w:val="008D1E38"/>
    <w:rsid w:val="008D4D60"/>
    <w:rsid w:val="008E0DB4"/>
    <w:rsid w:val="008E1AF7"/>
    <w:rsid w:val="00903CBC"/>
    <w:rsid w:val="00904A2B"/>
    <w:rsid w:val="00907EE1"/>
    <w:rsid w:val="00911D72"/>
    <w:rsid w:val="00917C99"/>
    <w:rsid w:val="0093152F"/>
    <w:rsid w:val="009358E2"/>
    <w:rsid w:val="009455A9"/>
    <w:rsid w:val="00945994"/>
    <w:rsid w:val="00954403"/>
    <w:rsid w:val="00960ACB"/>
    <w:rsid w:val="009635BC"/>
    <w:rsid w:val="0096419F"/>
    <w:rsid w:val="00965CFD"/>
    <w:rsid w:val="0097096E"/>
    <w:rsid w:val="00985B45"/>
    <w:rsid w:val="0099186D"/>
    <w:rsid w:val="009958B5"/>
    <w:rsid w:val="009960C2"/>
    <w:rsid w:val="009962E6"/>
    <w:rsid w:val="00997559"/>
    <w:rsid w:val="009A4DDF"/>
    <w:rsid w:val="009A5210"/>
    <w:rsid w:val="009A7A4A"/>
    <w:rsid w:val="009B15DC"/>
    <w:rsid w:val="009B5D5C"/>
    <w:rsid w:val="009E0D93"/>
    <w:rsid w:val="009E23FB"/>
    <w:rsid w:val="009E4519"/>
    <w:rsid w:val="009E4903"/>
    <w:rsid w:val="009E6808"/>
    <w:rsid w:val="009F5B2E"/>
    <w:rsid w:val="00A06148"/>
    <w:rsid w:val="00A12BCB"/>
    <w:rsid w:val="00A14F34"/>
    <w:rsid w:val="00A21080"/>
    <w:rsid w:val="00A21AFE"/>
    <w:rsid w:val="00A32AE9"/>
    <w:rsid w:val="00A330EF"/>
    <w:rsid w:val="00A3377F"/>
    <w:rsid w:val="00A57602"/>
    <w:rsid w:val="00A7032C"/>
    <w:rsid w:val="00A7272B"/>
    <w:rsid w:val="00A73DF9"/>
    <w:rsid w:val="00A828E0"/>
    <w:rsid w:val="00A83A6E"/>
    <w:rsid w:val="00A95004"/>
    <w:rsid w:val="00A96F33"/>
    <w:rsid w:val="00AA00C3"/>
    <w:rsid w:val="00AA2573"/>
    <w:rsid w:val="00AB1028"/>
    <w:rsid w:val="00AB398E"/>
    <w:rsid w:val="00AC72D5"/>
    <w:rsid w:val="00AD1609"/>
    <w:rsid w:val="00AD238F"/>
    <w:rsid w:val="00AE0B6E"/>
    <w:rsid w:val="00AE2142"/>
    <w:rsid w:val="00AE2824"/>
    <w:rsid w:val="00AE3EDA"/>
    <w:rsid w:val="00AF4D36"/>
    <w:rsid w:val="00B00D74"/>
    <w:rsid w:val="00B01B58"/>
    <w:rsid w:val="00B03559"/>
    <w:rsid w:val="00B13E43"/>
    <w:rsid w:val="00B225D5"/>
    <w:rsid w:val="00B315FE"/>
    <w:rsid w:val="00B505B3"/>
    <w:rsid w:val="00B511B2"/>
    <w:rsid w:val="00B56A9C"/>
    <w:rsid w:val="00B60017"/>
    <w:rsid w:val="00B63760"/>
    <w:rsid w:val="00B6394F"/>
    <w:rsid w:val="00B65CE8"/>
    <w:rsid w:val="00B672F6"/>
    <w:rsid w:val="00B6737D"/>
    <w:rsid w:val="00B716CA"/>
    <w:rsid w:val="00B8475F"/>
    <w:rsid w:val="00B86B91"/>
    <w:rsid w:val="00B96CA4"/>
    <w:rsid w:val="00BA12AD"/>
    <w:rsid w:val="00BB1013"/>
    <w:rsid w:val="00BB134B"/>
    <w:rsid w:val="00BB69CF"/>
    <w:rsid w:val="00BC053C"/>
    <w:rsid w:val="00BC141E"/>
    <w:rsid w:val="00BC5525"/>
    <w:rsid w:val="00BD7E59"/>
    <w:rsid w:val="00BF649D"/>
    <w:rsid w:val="00C1217A"/>
    <w:rsid w:val="00C1708A"/>
    <w:rsid w:val="00C2001E"/>
    <w:rsid w:val="00C251CE"/>
    <w:rsid w:val="00C32868"/>
    <w:rsid w:val="00C430F2"/>
    <w:rsid w:val="00C64FFD"/>
    <w:rsid w:val="00C6612C"/>
    <w:rsid w:val="00C977D8"/>
    <w:rsid w:val="00CA1BAA"/>
    <w:rsid w:val="00CB659C"/>
    <w:rsid w:val="00CC0357"/>
    <w:rsid w:val="00CC49F2"/>
    <w:rsid w:val="00CC7528"/>
    <w:rsid w:val="00CC753A"/>
    <w:rsid w:val="00CC7B66"/>
    <w:rsid w:val="00CD04CB"/>
    <w:rsid w:val="00CD2292"/>
    <w:rsid w:val="00CD4EA6"/>
    <w:rsid w:val="00CE055F"/>
    <w:rsid w:val="00D2047B"/>
    <w:rsid w:val="00D32F0C"/>
    <w:rsid w:val="00D7108B"/>
    <w:rsid w:val="00DA3D79"/>
    <w:rsid w:val="00DD601E"/>
    <w:rsid w:val="00DD658D"/>
    <w:rsid w:val="00DD7C58"/>
    <w:rsid w:val="00DE4C51"/>
    <w:rsid w:val="00DF0957"/>
    <w:rsid w:val="00E16731"/>
    <w:rsid w:val="00E2736F"/>
    <w:rsid w:val="00E35C58"/>
    <w:rsid w:val="00E446B8"/>
    <w:rsid w:val="00E50A4A"/>
    <w:rsid w:val="00E62C49"/>
    <w:rsid w:val="00E630E7"/>
    <w:rsid w:val="00EA271D"/>
    <w:rsid w:val="00EB7470"/>
    <w:rsid w:val="00EC4459"/>
    <w:rsid w:val="00ED1340"/>
    <w:rsid w:val="00ED25F4"/>
    <w:rsid w:val="00F10511"/>
    <w:rsid w:val="00F24990"/>
    <w:rsid w:val="00F34CBF"/>
    <w:rsid w:val="00F35C5D"/>
    <w:rsid w:val="00F5441F"/>
    <w:rsid w:val="00F63384"/>
    <w:rsid w:val="00F76CBB"/>
    <w:rsid w:val="00FC48EA"/>
    <w:rsid w:val="00FC70F9"/>
    <w:rsid w:val="00FD5EA3"/>
    <w:rsid w:val="00FE223F"/>
    <w:rsid w:val="00FF0BCE"/>
    <w:rsid w:val="00FF3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BEE6"/>
  <w15:docId w15:val="{E5627BFD-EFAB-4133-81AA-DE04DD2D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7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АРАГРАФ,List Paragraph,Абзац списка11,Абзац списка основной,Bullet List,FooterText,numbered,список 1,ТАБЛИЦА: текст"/>
    <w:basedOn w:val="a"/>
    <w:link w:val="a5"/>
    <w:uiPriority w:val="34"/>
    <w:qFormat/>
    <w:rsid w:val="00B6001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84CED"/>
    <w:rPr>
      <w:color w:val="0563C1" w:themeColor="hyperlink"/>
      <w:u w:val="single"/>
    </w:rPr>
  </w:style>
  <w:style w:type="paragraph" w:customStyle="1" w:styleId="ConsPlusNormal">
    <w:name w:val="ConsPlusNormal"/>
    <w:rsid w:val="005502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55024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55024C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B1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15DC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ПАРАГРАФ Знак,List Paragraph Знак,Абзац списка11 Знак,Абзац списка основной Знак,Bullet List Знак,FooterText Знак,numbered Знак,список 1 Знак,ТАБЛИЦА: текст Знак"/>
    <w:basedOn w:val="a0"/>
    <w:link w:val="a4"/>
    <w:uiPriority w:val="34"/>
    <w:rsid w:val="000D5B4B"/>
  </w:style>
  <w:style w:type="paragraph" w:styleId="ab">
    <w:name w:val="footnote text"/>
    <w:basedOn w:val="a"/>
    <w:link w:val="ac"/>
    <w:uiPriority w:val="99"/>
    <w:semiHidden/>
    <w:unhideWhenUsed/>
    <w:rsid w:val="00F76CB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76CB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76CB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C7C9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C7C9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C7C98"/>
    <w:rPr>
      <w:vertAlign w:val="superscript"/>
    </w:rPr>
  </w:style>
  <w:style w:type="paragraph" w:styleId="af1">
    <w:name w:val="Revision"/>
    <w:hidden/>
    <w:uiPriority w:val="99"/>
    <w:semiHidden/>
    <w:rsid w:val="00395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0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8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6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87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B2C0F-3154-4DF3-B9CF-2326C06EC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EkonomOs</cp:lastModifiedBy>
  <cp:revision>2</cp:revision>
  <cp:lastPrinted>2023-06-12T11:54:00Z</cp:lastPrinted>
  <dcterms:created xsi:type="dcterms:W3CDTF">2023-08-10T05:51:00Z</dcterms:created>
  <dcterms:modified xsi:type="dcterms:W3CDTF">2023-08-10T05:51:00Z</dcterms:modified>
</cp:coreProperties>
</file>